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7A5F" w:rsidRDefault="009B72B6" w:rsidP="00991FF6">
      <w:pPr>
        <w:ind w:firstLine="708"/>
        <w:jc w:val="center"/>
        <w:rPr>
          <w:b/>
          <w:sz w:val="28"/>
          <w:szCs w:val="28"/>
          <w:lang w:val="en-US"/>
        </w:rPr>
      </w:pPr>
      <w:r w:rsidRPr="00991FF6">
        <w:rPr>
          <w:b/>
          <w:sz w:val="28"/>
          <w:szCs w:val="28"/>
          <w:lang w:val="en-US"/>
        </w:rPr>
        <w:t>Formule_2</w:t>
      </w:r>
    </w:p>
    <w:p w:rsidR="00991FF6" w:rsidRPr="00991FF6" w:rsidRDefault="00991FF6" w:rsidP="00991FF6">
      <w:pPr>
        <w:ind w:firstLine="708"/>
        <w:jc w:val="center"/>
        <w:rPr>
          <w:b/>
          <w:sz w:val="28"/>
          <w:szCs w:val="28"/>
          <w:lang w:val="en-US"/>
        </w:rPr>
      </w:pPr>
    </w:p>
    <w:p w:rsidR="009B72B6" w:rsidRPr="00991FF6" w:rsidRDefault="009927B0" w:rsidP="00FC35E8">
      <w:pPr>
        <w:ind w:firstLine="708"/>
        <w:jc w:val="both"/>
        <w:rPr>
          <w:sz w:val="24"/>
          <w:szCs w:val="24"/>
          <w:lang w:val="en-US"/>
        </w:rPr>
      </w:pPr>
      <w:r w:rsidRPr="00991FF6">
        <w:rPr>
          <w:sz w:val="24"/>
          <w:szCs w:val="24"/>
          <w:lang w:val="en-US"/>
        </w:rPr>
        <w:t>Elevii clasei a X a C s-au prezentat la olimpiada de chimie unde au obţinut rezultatele prezentate în tabelul de mai jos:</w:t>
      </w:r>
    </w:p>
    <w:p w:rsidR="009927B0" w:rsidRPr="00991FF6" w:rsidRDefault="009927B0" w:rsidP="00FC35E8">
      <w:pPr>
        <w:numPr>
          <w:ilvl w:val="0"/>
          <w:numId w:val="1"/>
        </w:numPr>
        <w:jc w:val="both"/>
        <w:rPr>
          <w:sz w:val="24"/>
          <w:szCs w:val="24"/>
        </w:rPr>
      </w:pPr>
      <w:r w:rsidRPr="00991FF6">
        <w:rPr>
          <w:sz w:val="24"/>
          <w:szCs w:val="24"/>
        </w:rPr>
        <w:t xml:space="preserve">Completaţi domeniul de celule A2:A11 cu numărul curent  folosind „butonul de umplere automată”. </w:t>
      </w:r>
    </w:p>
    <w:p w:rsidR="009927B0" w:rsidRPr="00991FF6" w:rsidRDefault="009927B0" w:rsidP="00FC35E8">
      <w:pPr>
        <w:numPr>
          <w:ilvl w:val="0"/>
          <w:numId w:val="1"/>
        </w:numPr>
        <w:jc w:val="both"/>
        <w:rPr>
          <w:sz w:val="24"/>
          <w:szCs w:val="24"/>
        </w:rPr>
      </w:pPr>
      <w:r w:rsidRPr="00991FF6">
        <w:rPr>
          <w:sz w:val="24"/>
          <w:szCs w:val="24"/>
        </w:rPr>
        <w:t>În celula E1 introduceţi textul „punctaj final”</w:t>
      </w:r>
    </w:p>
    <w:p w:rsidR="009927B0" w:rsidRPr="00991FF6" w:rsidRDefault="009927B0" w:rsidP="00FC35E8">
      <w:pPr>
        <w:numPr>
          <w:ilvl w:val="0"/>
          <w:numId w:val="1"/>
        </w:numPr>
        <w:jc w:val="both"/>
        <w:rPr>
          <w:sz w:val="24"/>
          <w:szCs w:val="24"/>
        </w:rPr>
      </w:pPr>
      <w:r w:rsidRPr="00991FF6">
        <w:rPr>
          <w:sz w:val="24"/>
          <w:szCs w:val="24"/>
        </w:rPr>
        <w:t>Completaţi coloana „punctaj final”, care reprezintă suma dintre punctajul la proba teoretică şi cea practică, folosind funcţia corespunzătoare.</w:t>
      </w:r>
    </w:p>
    <w:p w:rsidR="007809A1" w:rsidRPr="00991FF6" w:rsidRDefault="007809A1" w:rsidP="00FC35E8">
      <w:pPr>
        <w:numPr>
          <w:ilvl w:val="0"/>
          <w:numId w:val="1"/>
        </w:numPr>
        <w:jc w:val="both"/>
        <w:rPr>
          <w:sz w:val="24"/>
          <w:szCs w:val="24"/>
        </w:rPr>
      </w:pPr>
      <w:r w:rsidRPr="00991FF6">
        <w:rPr>
          <w:sz w:val="24"/>
          <w:szCs w:val="24"/>
        </w:rPr>
        <w:t>Uniţi celulele A12 şi B12 şi scrieţi la centru textul „Punctaj maxim”</w:t>
      </w:r>
    </w:p>
    <w:p w:rsidR="007809A1" w:rsidRPr="00991FF6" w:rsidRDefault="007809A1" w:rsidP="00FC35E8">
      <w:pPr>
        <w:numPr>
          <w:ilvl w:val="0"/>
          <w:numId w:val="1"/>
        </w:numPr>
        <w:jc w:val="both"/>
        <w:rPr>
          <w:sz w:val="24"/>
          <w:szCs w:val="24"/>
        </w:rPr>
      </w:pPr>
      <w:r w:rsidRPr="00991FF6">
        <w:rPr>
          <w:sz w:val="24"/>
          <w:szCs w:val="24"/>
        </w:rPr>
        <w:t>Uniţi celulele A13 şi B13 şi scrieţi la centru textul „Punctaj minim”</w:t>
      </w:r>
    </w:p>
    <w:p w:rsidR="007809A1" w:rsidRPr="00991FF6" w:rsidRDefault="007809A1" w:rsidP="00FC35E8">
      <w:pPr>
        <w:numPr>
          <w:ilvl w:val="0"/>
          <w:numId w:val="1"/>
        </w:numPr>
        <w:jc w:val="both"/>
        <w:rPr>
          <w:sz w:val="24"/>
          <w:szCs w:val="24"/>
        </w:rPr>
      </w:pPr>
      <w:r w:rsidRPr="00991FF6">
        <w:rPr>
          <w:sz w:val="24"/>
          <w:szCs w:val="24"/>
        </w:rPr>
        <w:t>Uniţi celulele A14 şi B14 şi scrieţi la centru textul „Punctaj mediu”</w:t>
      </w:r>
    </w:p>
    <w:p w:rsidR="007809A1" w:rsidRPr="00991FF6" w:rsidRDefault="007809A1" w:rsidP="00FC35E8">
      <w:pPr>
        <w:numPr>
          <w:ilvl w:val="0"/>
          <w:numId w:val="1"/>
        </w:numPr>
        <w:jc w:val="both"/>
        <w:rPr>
          <w:sz w:val="24"/>
          <w:szCs w:val="24"/>
        </w:rPr>
      </w:pPr>
      <w:r w:rsidRPr="00991FF6">
        <w:rPr>
          <w:sz w:val="24"/>
          <w:szCs w:val="24"/>
        </w:rPr>
        <w:t>Calculaţi punctajele maxime, minime şi medii pentru proba teoretică, practică şi pentru punctaj final folosind funcţiile corespunzătoare.</w:t>
      </w:r>
    </w:p>
    <w:p w:rsidR="007809A1" w:rsidRPr="00991FF6" w:rsidRDefault="007809A1" w:rsidP="00FC35E8">
      <w:pPr>
        <w:numPr>
          <w:ilvl w:val="0"/>
          <w:numId w:val="1"/>
        </w:numPr>
        <w:jc w:val="both"/>
        <w:rPr>
          <w:sz w:val="24"/>
          <w:szCs w:val="24"/>
        </w:rPr>
      </w:pPr>
      <w:r w:rsidRPr="00991FF6">
        <w:rPr>
          <w:sz w:val="24"/>
          <w:szCs w:val="24"/>
        </w:rPr>
        <w:t>În celula F1 introduceţi textul „rezultat”</w:t>
      </w:r>
    </w:p>
    <w:p w:rsidR="00991FF6" w:rsidRDefault="00991FF6" w:rsidP="00FC35E8">
      <w:pPr>
        <w:numPr>
          <w:ilvl w:val="0"/>
          <w:numId w:val="1"/>
        </w:numPr>
        <w:jc w:val="both"/>
        <w:rPr>
          <w:sz w:val="24"/>
          <w:szCs w:val="24"/>
        </w:rPr>
      </w:pPr>
      <w:r w:rsidRPr="00991FF6">
        <w:rPr>
          <w:sz w:val="24"/>
          <w:szCs w:val="24"/>
        </w:rPr>
        <w:t>Completaţi coloana ”rezultat” folosind funcţia corespunzătoare ştiind că: elevii cu un punctaj final mai mare de 180 au rezultatul exceptional,</w:t>
      </w:r>
      <w:r>
        <w:rPr>
          <w:sz w:val="24"/>
          <w:szCs w:val="24"/>
        </w:rPr>
        <w:t xml:space="preserve"> </w:t>
      </w:r>
      <w:r w:rsidRPr="00991FF6">
        <w:rPr>
          <w:sz w:val="24"/>
          <w:szCs w:val="24"/>
        </w:rPr>
        <w:t>cei care au mai mult de150 puncte au rezultatul satisfacator iar cei care au mai putin de 150 puncte au rezultatul nesatisfacator.</w:t>
      </w:r>
    </w:p>
    <w:p w:rsidR="00112A69" w:rsidRDefault="00112A69" w:rsidP="00FC35E8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Aplicati tabelului un chenar.</w:t>
      </w:r>
    </w:p>
    <w:p w:rsidR="00DB66E8" w:rsidRDefault="00DB66E8" w:rsidP="00FC35E8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Evidentiati rezultatele obtinute prin modificarea culorii fontului sau umplerea celulelor (la alegere)</w:t>
      </w:r>
    </w:p>
    <w:p w:rsidR="00112A69" w:rsidRPr="00991FF6" w:rsidRDefault="00112A69" w:rsidP="00FC35E8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Salvati documentul cu numele „Formule_2” in folderul personal</w:t>
      </w:r>
    </w:p>
    <w:p w:rsidR="009B72B6" w:rsidRDefault="009B72B6" w:rsidP="00FC35E8">
      <w:pPr>
        <w:ind w:firstLine="708"/>
        <w:jc w:val="both"/>
        <w:rPr>
          <w:lang w:val="en-US"/>
        </w:rPr>
      </w:pPr>
    </w:p>
    <w:p w:rsidR="00991FF6" w:rsidRDefault="00991FF6" w:rsidP="00FC35E8">
      <w:pPr>
        <w:ind w:firstLine="708"/>
        <w:jc w:val="both"/>
        <w:rPr>
          <w:lang w:val="en-US"/>
        </w:rPr>
      </w:pPr>
    </w:p>
    <w:p w:rsidR="00991FF6" w:rsidRPr="00991FF6" w:rsidRDefault="005836FF" w:rsidP="00991FF6">
      <w:pPr>
        <w:rPr>
          <w:lang w:val="en-US"/>
        </w:rPr>
      </w:pPr>
      <w:r>
        <w:rPr>
          <w:noProof/>
          <w:lang w:val="en-US" w:eastAsia="en-US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997585</wp:posOffset>
            </wp:positionH>
            <wp:positionV relativeFrom="paragraph">
              <wp:posOffset>113030</wp:posOffset>
            </wp:positionV>
            <wp:extent cx="3952875" cy="1971675"/>
            <wp:effectExtent l="19050" t="0" r="9525" b="0"/>
            <wp:wrapThrough wrapText="bothSides">
              <wp:wrapPolygon edited="0">
                <wp:start x="-104" y="0"/>
                <wp:lineTo x="-104" y="21496"/>
                <wp:lineTo x="21652" y="21496"/>
                <wp:lineTo x="21652" y="0"/>
                <wp:lineTo x="-104" y="0"/>
              </wp:wrapPolygon>
            </wp:wrapThrough>
            <wp:docPr id="2" name="I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in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52875" cy="1971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91FF6" w:rsidRPr="00991FF6" w:rsidRDefault="00991FF6" w:rsidP="00991FF6">
      <w:pPr>
        <w:rPr>
          <w:lang w:val="en-US"/>
        </w:rPr>
      </w:pPr>
    </w:p>
    <w:p w:rsidR="00991FF6" w:rsidRDefault="00991FF6" w:rsidP="00991FF6">
      <w:pPr>
        <w:rPr>
          <w:lang w:val="en-US"/>
        </w:rPr>
      </w:pPr>
    </w:p>
    <w:p w:rsidR="00112A69" w:rsidRDefault="00991FF6" w:rsidP="00991FF6">
      <w:pPr>
        <w:tabs>
          <w:tab w:val="left" w:pos="915"/>
        </w:tabs>
        <w:rPr>
          <w:lang w:val="en-US"/>
        </w:rPr>
      </w:pPr>
      <w:r>
        <w:rPr>
          <w:lang w:val="en-US"/>
        </w:rPr>
        <w:tab/>
      </w:r>
    </w:p>
    <w:p w:rsidR="00112A69" w:rsidRDefault="00112A69" w:rsidP="00991FF6">
      <w:pPr>
        <w:tabs>
          <w:tab w:val="left" w:pos="915"/>
        </w:tabs>
        <w:rPr>
          <w:lang w:val="en-US"/>
        </w:rPr>
      </w:pPr>
    </w:p>
    <w:p w:rsidR="00112A69" w:rsidRDefault="00112A69" w:rsidP="00991FF6">
      <w:pPr>
        <w:tabs>
          <w:tab w:val="left" w:pos="915"/>
        </w:tabs>
        <w:rPr>
          <w:lang w:val="en-US"/>
        </w:rPr>
      </w:pPr>
    </w:p>
    <w:p w:rsidR="00112A69" w:rsidRDefault="00112A69" w:rsidP="00991FF6">
      <w:pPr>
        <w:tabs>
          <w:tab w:val="left" w:pos="915"/>
        </w:tabs>
        <w:rPr>
          <w:lang w:val="en-US"/>
        </w:rPr>
      </w:pPr>
    </w:p>
    <w:p w:rsidR="00112A69" w:rsidRDefault="00112A69" w:rsidP="00991FF6">
      <w:pPr>
        <w:tabs>
          <w:tab w:val="left" w:pos="915"/>
        </w:tabs>
        <w:rPr>
          <w:lang w:val="en-US"/>
        </w:rPr>
      </w:pPr>
    </w:p>
    <w:p w:rsidR="00112A69" w:rsidRDefault="00112A69" w:rsidP="00991FF6">
      <w:pPr>
        <w:tabs>
          <w:tab w:val="left" w:pos="915"/>
        </w:tabs>
        <w:rPr>
          <w:lang w:val="en-US"/>
        </w:rPr>
      </w:pPr>
    </w:p>
    <w:p w:rsidR="00112A69" w:rsidRDefault="00112A69" w:rsidP="00991FF6">
      <w:pPr>
        <w:tabs>
          <w:tab w:val="left" w:pos="915"/>
        </w:tabs>
        <w:rPr>
          <w:lang w:val="en-US"/>
        </w:rPr>
      </w:pPr>
    </w:p>
    <w:p w:rsidR="00112A69" w:rsidRDefault="00112A69" w:rsidP="00991FF6">
      <w:pPr>
        <w:tabs>
          <w:tab w:val="left" w:pos="915"/>
        </w:tabs>
        <w:rPr>
          <w:lang w:val="en-US"/>
        </w:rPr>
      </w:pPr>
    </w:p>
    <w:p w:rsidR="00112A69" w:rsidRDefault="00112A69" w:rsidP="00991FF6">
      <w:pPr>
        <w:tabs>
          <w:tab w:val="left" w:pos="915"/>
        </w:tabs>
        <w:rPr>
          <w:lang w:val="en-US"/>
        </w:rPr>
      </w:pPr>
    </w:p>
    <w:p w:rsidR="00112A69" w:rsidRDefault="00112A69" w:rsidP="00991FF6">
      <w:pPr>
        <w:tabs>
          <w:tab w:val="left" w:pos="915"/>
        </w:tabs>
        <w:rPr>
          <w:lang w:val="en-US"/>
        </w:rPr>
      </w:pPr>
    </w:p>
    <w:p w:rsidR="00112A69" w:rsidRDefault="00112A69" w:rsidP="00991FF6">
      <w:pPr>
        <w:tabs>
          <w:tab w:val="left" w:pos="915"/>
        </w:tabs>
        <w:rPr>
          <w:lang w:val="en-US"/>
        </w:rPr>
      </w:pPr>
    </w:p>
    <w:p w:rsidR="00112A69" w:rsidRDefault="00112A69" w:rsidP="00991FF6">
      <w:pPr>
        <w:tabs>
          <w:tab w:val="left" w:pos="915"/>
        </w:tabs>
        <w:rPr>
          <w:b/>
          <w:sz w:val="24"/>
          <w:szCs w:val="24"/>
          <w:lang w:val="en-US"/>
        </w:rPr>
      </w:pPr>
    </w:p>
    <w:p w:rsidR="009B72B6" w:rsidRDefault="00991FF6" w:rsidP="00991FF6">
      <w:pPr>
        <w:tabs>
          <w:tab w:val="left" w:pos="915"/>
        </w:tabs>
        <w:rPr>
          <w:b/>
          <w:sz w:val="24"/>
          <w:szCs w:val="24"/>
          <w:lang w:val="en-US"/>
        </w:rPr>
      </w:pPr>
      <w:r w:rsidRPr="00991FF6">
        <w:rPr>
          <w:b/>
          <w:sz w:val="24"/>
          <w:szCs w:val="24"/>
          <w:lang w:val="en-US"/>
        </w:rPr>
        <w:t>Barem de notare</w:t>
      </w:r>
    </w:p>
    <w:p w:rsidR="00112A69" w:rsidRDefault="00112A69" w:rsidP="00991FF6">
      <w:pPr>
        <w:tabs>
          <w:tab w:val="left" w:pos="915"/>
        </w:tabs>
        <w:rPr>
          <w:b/>
          <w:sz w:val="24"/>
          <w:szCs w:val="24"/>
          <w:lang w:val="en-US"/>
        </w:rPr>
      </w:pPr>
    </w:p>
    <w:p w:rsidR="00112A69" w:rsidRDefault="00112A69" w:rsidP="00991FF6">
      <w:pPr>
        <w:tabs>
          <w:tab w:val="left" w:pos="915"/>
        </w:tabs>
        <w:rPr>
          <w:b/>
          <w:sz w:val="24"/>
          <w:szCs w:val="24"/>
          <w:lang w:val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3"/>
        <w:gridCol w:w="782"/>
        <w:gridCol w:w="806"/>
        <w:gridCol w:w="746"/>
        <w:gridCol w:w="782"/>
        <w:gridCol w:w="782"/>
        <w:gridCol w:w="782"/>
        <w:gridCol w:w="806"/>
        <w:gridCol w:w="806"/>
        <w:gridCol w:w="746"/>
        <w:gridCol w:w="784"/>
        <w:gridCol w:w="757"/>
        <w:gridCol w:w="698"/>
      </w:tblGrid>
      <w:tr w:rsidR="00DB66E8" w:rsidRPr="00DB66E8" w:rsidTr="00DB66E8">
        <w:tc>
          <w:tcPr>
            <w:tcW w:w="1003" w:type="dxa"/>
            <w:shd w:val="clear" w:color="auto" w:fill="auto"/>
          </w:tcPr>
          <w:p w:rsidR="00DB66E8" w:rsidRPr="00DB66E8" w:rsidRDefault="00DB66E8" w:rsidP="00DB66E8">
            <w:pPr>
              <w:tabs>
                <w:tab w:val="left" w:pos="915"/>
              </w:tabs>
              <w:rPr>
                <w:b/>
                <w:sz w:val="24"/>
                <w:szCs w:val="24"/>
                <w:lang w:val="en-US"/>
              </w:rPr>
            </w:pPr>
            <w:r w:rsidRPr="00DB66E8">
              <w:rPr>
                <w:b/>
                <w:sz w:val="24"/>
                <w:szCs w:val="24"/>
                <w:lang w:val="en-US"/>
              </w:rPr>
              <w:t>subiect</w:t>
            </w:r>
          </w:p>
        </w:tc>
        <w:tc>
          <w:tcPr>
            <w:tcW w:w="782" w:type="dxa"/>
            <w:shd w:val="clear" w:color="auto" w:fill="auto"/>
          </w:tcPr>
          <w:p w:rsidR="00DB66E8" w:rsidRPr="00DB66E8" w:rsidRDefault="00DB66E8" w:rsidP="00DB66E8">
            <w:pPr>
              <w:tabs>
                <w:tab w:val="left" w:pos="915"/>
              </w:tabs>
              <w:rPr>
                <w:sz w:val="24"/>
                <w:szCs w:val="24"/>
                <w:lang w:val="en-US"/>
              </w:rPr>
            </w:pPr>
            <w:r w:rsidRPr="00DB66E8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806" w:type="dxa"/>
            <w:shd w:val="clear" w:color="auto" w:fill="auto"/>
          </w:tcPr>
          <w:p w:rsidR="00DB66E8" w:rsidRPr="00DB66E8" w:rsidRDefault="00DB66E8" w:rsidP="00DB66E8">
            <w:pPr>
              <w:tabs>
                <w:tab w:val="left" w:pos="915"/>
              </w:tabs>
              <w:rPr>
                <w:b/>
                <w:sz w:val="24"/>
                <w:szCs w:val="24"/>
                <w:lang w:val="en-US"/>
              </w:rPr>
            </w:pPr>
            <w:r w:rsidRPr="00DB66E8">
              <w:rPr>
                <w:b/>
                <w:sz w:val="24"/>
                <w:szCs w:val="24"/>
                <w:lang w:val="en-US"/>
              </w:rPr>
              <w:t>2</w:t>
            </w:r>
          </w:p>
        </w:tc>
        <w:tc>
          <w:tcPr>
            <w:tcW w:w="746" w:type="dxa"/>
            <w:shd w:val="clear" w:color="auto" w:fill="auto"/>
          </w:tcPr>
          <w:p w:rsidR="00DB66E8" w:rsidRPr="00DB66E8" w:rsidRDefault="00DB66E8" w:rsidP="00DB66E8">
            <w:pPr>
              <w:tabs>
                <w:tab w:val="left" w:pos="915"/>
              </w:tabs>
              <w:rPr>
                <w:b/>
                <w:sz w:val="24"/>
                <w:szCs w:val="24"/>
                <w:lang w:val="en-US"/>
              </w:rPr>
            </w:pPr>
            <w:r w:rsidRPr="00DB66E8">
              <w:rPr>
                <w:b/>
                <w:sz w:val="24"/>
                <w:szCs w:val="24"/>
                <w:lang w:val="en-US"/>
              </w:rPr>
              <w:t>3</w:t>
            </w:r>
          </w:p>
        </w:tc>
        <w:tc>
          <w:tcPr>
            <w:tcW w:w="782" w:type="dxa"/>
            <w:shd w:val="clear" w:color="auto" w:fill="auto"/>
          </w:tcPr>
          <w:p w:rsidR="00DB66E8" w:rsidRPr="00DB66E8" w:rsidRDefault="00DB66E8" w:rsidP="00DB66E8">
            <w:pPr>
              <w:tabs>
                <w:tab w:val="left" w:pos="915"/>
              </w:tabs>
              <w:rPr>
                <w:b/>
                <w:sz w:val="24"/>
                <w:szCs w:val="24"/>
                <w:lang w:val="en-US"/>
              </w:rPr>
            </w:pPr>
            <w:r w:rsidRPr="00DB66E8">
              <w:rPr>
                <w:b/>
                <w:sz w:val="24"/>
                <w:szCs w:val="24"/>
                <w:lang w:val="en-US"/>
              </w:rPr>
              <w:t>4</w:t>
            </w:r>
          </w:p>
        </w:tc>
        <w:tc>
          <w:tcPr>
            <w:tcW w:w="782" w:type="dxa"/>
            <w:shd w:val="clear" w:color="auto" w:fill="auto"/>
          </w:tcPr>
          <w:p w:rsidR="00DB66E8" w:rsidRPr="00DB66E8" w:rsidRDefault="00DB66E8" w:rsidP="00DB66E8">
            <w:pPr>
              <w:tabs>
                <w:tab w:val="left" w:pos="915"/>
              </w:tabs>
              <w:rPr>
                <w:b/>
                <w:sz w:val="24"/>
                <w:szCs w:val="24"/>
                <w:lang w:val="en-US"/>
              </w:rPr>
            </w:pPr>
            <w:r w:rsidRPr="00DB66E8">
              <w:rPr>
                <w:b/>
                <w:sz w:val="24"/>
                <w:szCs w:val="24"/>
                <w:lang w:val="en-US"/>
              </w:rPr>
              <w:t>5</w:t>
            </w:r>
          </w:p>
        </w:tc>
        <w:tc>
          <w:tcPr>
            <w:tcW w:w="782" w:type="dxa"/>
            <w:shd w:val="clear" w:color="auto" w:fill="auto"/>
          </w:tcPr>
          <w:p w:rsidR="00DB66E8" w:rsidRPr="00DB66E8" w:rsidRDefault="00DB66E8" w:rsidP="00DB66E8">
            <w:pPr>
              <w:tabs>
                <w:tab w:val="left" w:pos="915"/>
              </w:tabs>
              <w:rPr>
                <w:b/>
                <w:sz w:val="24"/>
                <w:szCs w:val="24"/>
                <w:lang w:val="en-US"/>
              </w:rPr>
            </w:pPr>
            <w:r w:rsidRPr="00DB66E8">
              <w:rPr>
                <w:b/>
                <w:sz w:val="24"/>
                <w:szCs w:val="24"/>
                <w:lang w:val="en-US"/>
              </w:rPr>
              <w:t>6</w:t>
            </w:r>
          </w:p>
        </w:tc>
        <w:tc>
          <w:tcPr>
            <w:tcW w:w="806" w:type="dxa"/>
            <w:shd w:val="clear" w:color="auto" w:fill="auto"/>
          </w:tcPr>
          <w:p w:rsidR="00DB66E8" w:rsidRPr="00DB66E8" w:rsidRDefault="00DB66E8" w:rsidP="00DB66E8">
            <w:pPr>
              <w:tabs>
                <w:tab w:val="left" w:pos="915"/>
              </w:tabs>
              <w:rPr>
                <w:b/>
                <w:sz w:val="24"/>
                <w:szCs w:val="24"/>
                <w:lang w:val="en-US"/>
              </w:rPr>
            </w:pPr>
            <w:r w:rsidRPr="00DB66E8">
              <w:rPr>
                <w:b/>
                <w:sz w:val="24"/>
                <w:szCs w:val="24"/>
                <w:lang w:val="en-US"/>
              </w:rPr>
              <w:t>7</w:t>
            </w:r>
          </w:p>
        </w:tc>
        <w:tc>
          <w:tcPr>
            <w:tcW w:w="806" w:type="dxa"/>
            <w:shd w:val="clear" w:color="auto" w:fill="auto"/>
          </w:tcPr>
          <w:p w:rsidR="00DB66E8" w:rsidRPr="00DB66E8" w:rsidRDefault="00DB66E8" w:rsidP="00DB66E8">
            <w:pPr>
              <w:tabs>
                <w:tab w:val="left" w:pos="915"/>
              </w:tabs>
              <w:rPr>
                <w:b/>
                <w:sz w:val="24"/>
                <w:szCs w:val="24"/>
                <w:lang w:val="en-US"/>
              </w:rPr>
            </w:pPr>
            <w:r w:rsidRPr="00DB66E8">
              <w:rPr>
                <w:b/>
                <w:sz w:val="24"/>
                <w:szCs w:val="24"/>
                <w:lang w:val="en-US"/>
              </w:rPr>
              <w:t>8</w:t>
            </w:r>
          </w:p>
        </w:tc>
        <w:tc>
          <w:tcPr>
            <w:tcW w:w="746" w:type="dxa"/>
            <w:shd w:val="clear" w:color="auto" w:fill="auto"/>
          </w:tcPr>
          <w:p w:rsidR="00DB66E8" w:rsidRPr="00DB66E8" w:rsidRDefault="00DB66E8" w:rsidP="00DB66E8">
            <w:pPr>
              <w:tabs>
                <w:tab w:val="left" w:pos="915"/>
              </w:tabs>
              <w:rPr>
                <w:b/>
                <w:sz w:val="24"/>
                <w:szCs w:val="24"/>
                <w:lang w:val="en-US"/>
              </w:rPr>
            </w:pPr>
            <w:r w:rsidRPr="00DB66E8">
              <w:rPr>
                <w:b/>
                <w:sz w:val="24"/>
                <w:szCs w:val="24"/>
                <w:lang w:val="en-US"/>
              </w:rPr>
              <w:t>9</w:t>
            </w:r>
          </w:p>
        </w:tc>
        <w:tc>
          <w:tcPr>
            <w:tcW w:w="784" w:type="dxa"/>
            <w:shd w:val="clear" w:color="auto" w:fill="auto"/>
          </w:tcPr>
          <w:p w:rsidR="00DB66E8" w:rsidRPr="00DB66E8" w:rsidRDefault="00DB66E8" w:rsidP="00DB66E8">
            <w:pPr>
              <w:tabs>
                <w:tab w:val="left" w:pos="915"/>
              </w:tabs>
              <w:rPr>
                <w:b/>
                <w:sz w:val="24"/>
                <w:szCs w:val="24"/>
                <w:lang w:val="en-US"/>
              </w:rPr>
            </w:pPr>
            <w:r w:rsidRPr="00DB66E8">
              <w:rPr>
                <w:b/>
                <w:sz w:val="24"/>
                <w:szCs w:val="24"/>
                <w:lang w:val="en-US"/>
              </w:rPr>
              <w:t>10</w:t>
            </w:r>
          </w:p>
        </w:tc>
        <w:tc>
          <w:tcPr>
            <w:tcW w:w="757" w:type="dxa"/>
            <w:shd w:val="clear" w:color="auto" w:fill="auto"/>
          </w:tcPr>
          <w:p w:rsidR="00DB66E8" w:rsidRPr="00DB66E8" w:rsidRDefault="00DB66E8" w:rsidP="00DB66E8">
            <w:pPr>
              <w:tabs>
                <w:tab w:val="left" w:pos="915"/>
              </w:tabs>
              <w:rPr>
                <w:b/>
                <w:sz w:val="24"/>
                <w:szCs w:val="24"/>
                <w:lang w:val="en-US"/>
              </w:rPr>
            </w:pPr>
            <w:r w:rsidRPr="00DB66E8">
              <w:rPr>
                <w:b/>
                <w:sz w:val="24"/>
                <w:szCs w:val="24"/>
                <w:lang w:val="en-US"/>
              </w:rPr>
              <w:t>11</w:t>
            </w:r>
          </w:p>
        </w:tc>
        <w:tc>
          <w:tcPr>
            <w:tcW w:w="698" w:type="dxa"/>
            <w:shd w:val="clear" w:color="auto" w:fill="auto"/>
          </w:tcPr>
          <w:p w:rsidR="00DB66E8" w:rsidRPr="00DB66E8" w:rsidRDefault="00DB66E8" w:rsidP="00DB66E8">
            <w:pPr>
              <w:tabs>
                <w:tab w:val="left" w:pos="915"/>
              </w:tabs>
              <w:rPr>
                <w:b/>
                <w:sz w:val="24"/>
                <w:szCs w:val="24"/>
                <w:lang w:val="en-US"/>
              </w:rPr>
            </w:pPr>
            <w:r w:rsidRPr="00DB66E8">
              <w:rPr>
                <w:b/>
                <w:sz w:val="24"/>
                <w:szCs w:val="24"/>
                <w:lang w:val="en-US"/>
              </w:rPr>
              <w:t>12</w:t>
            </w:r>
          </w:p>
        </w:tc>
      </w:tr>
      <w:tr w:rsidR="00DB66E8" w:rsidRPr="00DB66E8" w:rsidTr="00DB66E8">
        <w:tc>
          <w:tcPr>
            <w:tcW w:w="1003" w:type="dxa"/>
            <w:shd w:val="clear" w:color="auto" w:fill="auto"/>
          </w:tcPr>
          <w:p w:rsidR="00DB66E8" w:rsidRPr="00DB66E8" w:rsidRDefault="00DB66E8" w:rsidP="00DB66E8">
            <w:pPr>
              <w:tabs>
                <w:tab w:val="left" w:pos="915"/>
              </w:tabs>
              <w:rPr>
                <w:b/>
                <w:sz w:val="24"/>
                <w:szCs w:val="24"/>
                <w:lang w:val="en-US"/>
              </w:rPr>
            </w:pPr>
            <w:r w:rsidRPr="00DB66E8">
              <w:rPr>
                <w:b/>
                <w:sz w:val="24"/>
                <w:szCs w:val="24"/>
                <w:lang w:val="en-US"/>
              </w:rPr>
              <w:t>punctaj</w:t>
            </w:r>
          </w:p>
        </w:tc>
        <w:tc>
          <w:tcPr>
            <w:tcW w:w="782" w:type="dxa"/>
            <w:shd w:val="clear" w:color="auto" w:fill="auto"/>
          </w:tcPr>
          <w:p w:rsidR="00DB66E8" w:rsidRPr="00DB66E8" w:rsidRDefault="00DB66E8" w:rsidP="00DB66E8">
            <w:pPr>
              <w:tabs>
                <w:tab w:val="left" w:pos="915"/>
              </w:tabs>
              <w:rPr>
                <w:b/>
                <w:sz w:val="24"/>
                <w:szCs w:val="24"/>
                <w:lang w:val="en-US"/>
              </w:rPr>
            </w:pPr>
            <w:r w:rsidRPr="00DB66E8">
              <w:rPr>
                <w:b/>
                <w:sz w:val="24"/>
                <w:szCs w:val="24"/>
                <w:lang w:val="en-US"/>
              </w:rPr>
              <w:t>0,5</w:t>
            </w:r>
          </w:p>
        </w:tc>
        <w:tc>
          <w:tcPr>
            <w:tcW w:w="806" w:type="dxa"/>
            <w:shd w:val="clear" w:color="auto" w:fill="auto"/>
          </w:tcPr>
          <w:p w:rsidR="00DB66E8" w:rsidRPr="00DB66E8" w:rsidRDefault="00DB66E8" w:rsidP="00DB66E8">
            <w:pPr>
              <w:tabs>
                <w:tab w:val="left" w:pos="915"/>
              </w:tabs>
              <w:rPr>
                <w:b/>
                <w:sz w:val="24"/>
                <w:szCs w:val="24"/>
                <w:lang w:val="en-US"/>
              </w:rPr>
            </w:pPr>
            <w:r w:rsidRPr="00DB66E8">
              <w:rPr>
                <w:b/>
                <w:sz w:val="24"/>
                <w:szCs w:val="24"/>
                <w:lang w:val="en-US"/>
              </w:rPr>
              <w:t>0,25</w:t>
            </w:r>
          </w:p>
        </w:tc>
        <w:tc>
          <w:tcPr>
            <w:tcW w:w="746" w:type="dxa"/>
            <w:shd w:val="clear" w:color="auto" w:fill="auto"/>
          </w:tcPr>
          <w:p w:rsidR="00DB66E8" w:rsidRPr="00DB66E8" w:rsidRDefault="00DB66E8" w:rsidP="00DB66E8">
            <w:pPr>
              <w:tabs>
                <w:tab w:val="left" w:pos="915"/>
              </w:tabs>
              <w:rPr>
                <w:b/>
                <w:sz w:val="24"/>
                <w:szCs w:val="24"/>
                <w:lang w:val="en-US"/>
              </w:rPr>
            </w:pPr>
            <w:r w:rsidRPr="00DB66E8">
              <w:rPr>
                <w:b/>
                <w:sz w:val="24"/>
                <w:szCs w:val="24"/>
                <w:lang w:val="en-US"/>
              </w:rPr>
              <w:t>1</w:t>
            </w:r>
          </w:p>
        </w:tc>
        <w:tc>
          <w:tcPr>
            <w:tcW w:w="782" w:type="dxa"/>
            <w:shd w:val="clear" w:color="auto" w:fill="auto"/>
          </w:tcPr>
          <w:p w:rsidR="00DB66E8" w:rsidRDefault="00DB66E8">
            <w:r w:rsidRPr="00DB66E8">
              <w:rPr>
                <w:b/>
                <w:sz w:val="24"/>
                <w:szCs w:val="24"/>
                <w:lang w:val="en-US"/>
              </w:rPr>
              <w:t>0,5</w:t>
            </w:r>
          </w:p>
        </w:tc>
        <w:tc>
          <w:tcPr>
            <w:tcW w:w="782" w:type="dxa"/>
            <w:shd w:val="clear" w:color="auto" w:fill="auto"/>
          </w:tcPr>
          <w:p w:rsidR="00DB66E8" w:rsidRDefault="00DB66E8">
            <w:r w:rsidRPr="00DB66E8">
              <w:rPr>
                <w:b/>
                <w:sz w:val="24"/>
                <w:szCs w:val="24"/>
                <w:lang w:val="en-US"/>
              </w:rPr>
              <w:t>0,5</w:t>
            </w:r>
          </w:p>
        </w:tc>
        <w:tc>
          <w:tcPr>
            <w:tcW w:w="782" w:type="dxa"/>
            <w:shd w:val="clear" w:color="auto" w:fill="auto"/>
          </w:tcPr>
          <w:p w:rsidR="00DB66E8" w:rsidRDefault="00DB66E8">
            <w:r w:rsidRPr="00DB66E8">
              <w:rPr>
                <w:b/>
                <w:sz w:val="24"/>
                <w:szCs w:val="24"/>
                <w:lang w:val="en-US"/>
              </w:rPr>
              <w:t>0,5</w:t>
            </w:r>
          </w:p>
        </w:tc>
        <w:tc>
          <w:tcPr>
            <w:tcW w:w="806" w:type="dxa"/>
            <w:shd w:val="clear" w:color="auto" w:fill="auto"/>
          </w:tcPr>
          <w:p w:rsidR="00DB66E8" w:rsidRPr="00DB66E8" w:rsidRDefault="00DB66E8" w:rsidP="00DB66E8">
            <w:pPr>
              <w:tabs>
                <w:tab w:val="left" w:pos="915"/>
              </w:tabs>
              <w:rPr>
                <w:b/>
                <w:sz w:val="24"/>
                <w:szCs w:val="24"/>
                <w:lang w:val="en-US"/>
              </w:rPr>
            </w:pPr>
            <w:r w:rsidRPr="00DB66E8">
              <w:rPr>
                <w:b/>
                <w:sz w:val="24"/>
                <w:szCs w:val="24"/>
                <w:lang w:val="en-US"/>
              </w:rPr>
              <w:t>2,25</w:t>
            </w:r>
          </w:p>
        </w:tc>
        <w:tc>
          <w:tcPr>
            <w:tcW w:w="806" w:type="dxa"/>
            <w:shd w:val="clear" w:color="auto" w:fill="auto"/>
          </w:tcPr>
          <w:p w:rsidR="00DB66E8" w:rsidRPr="00DB66E8" w:rsidRDefault="00DB66E8" w:rsidP="00DB66E8">
            <w:pPr>
              <w:tabs>
                <w:tab w:val="left" w:pos="915"/>
              </w:tabs>
              <w:rPr>
                <w:b/>
                <w:sz w:val="24"/>
                <w:szCs w:val="24"/>
                <w:lang w:val="en-US"/>
              </w:rPr>
            </w:pPr>
            <w:r w:rsidRPr="00DB66E8">
              <w:rPr>
                <w:b/>
                <w:sz w:val="24"/>
                <w:szCs w:val="24"/>
                <w:lang w:val="en-US"/>
              </w:rPr>
              <w:t>0,25</w:t>
            </w:r>
          </w:p>
        </w:tc>
        <w:tc>
          <w:tcPr>
            <w:tcW w:w="746" w:type="dxa"/>
            <w:shd w:val="clear" w:color="auto" w:fill="auto"/>
          </w:tcPr>
          <w:p w:rsidR="00DB66E8" w:rsidRPr="00DB66E8" w:rsidRDefault="00DB66E8" w:rsidP="00DB66E8">
            <w:pPr>
              <w:tabs>
                <w:tab w:val="left" w:pos="915"/>
              </w:tabs>
              <w:rPr>
                <w:b/>
                <w:sz w:val="24"/>
                <w:szCs w:val="24"/>
                <w:lang w:val="en-US"/>
              </w:rPr>
            </w:pPr>
            <w:r w:rsidRPr="00DB66E8">
              <w:rPr>
                <w:b/>
                <w:sz w:val="24"/>
                <w:szCs w:val="24"/>
                <w:lang w:val="en-US"/>
              </w:rPr>
              <w:t>1,25</w:t>
            </w:r>
          </w:p>
        </w:tc>
        <w:tc>
          <w:tcPr>
            <w:tcW w:w="784" w:type="dxa"/>
            <w:shd w:val="clear" w:color="auto" w:fill="auto"/>
          </w:tcPr>
          <w:p w:rsidR="00DB66E8" w:rsidRPr="00DB66E8" w:rsidRDefault="00DB66E8" w:rsidP="00DB66E8">
            <w:pPr>
              <w:tabs>
                <w:tab w:val="left" w:pos="915"/>
              </w:tabs>
              <w:rPr>
                <w:b/>
                <w:sz w:val="24"/>
                <w:szCs w:val="24"/>
                <w:lang w:val="en-US"/>
              </w:rPr>
            </w:pPr>
            <w:r w:rsidRPr="00DB66E8">
              <w:rPr>
                <w:b/>
                <w:sz w:val="24"/>
                <w:szCs w:val="24"/>
                <w:lang w:val="en-US"/>
              </w:rPr>
              <w:t>0,5</w:t>
            </w:r>
          </w:p>
        </w:tc>
        <w:tc>
          <w:tcPr>
            <w:tcW w:w="757" w:type="dxa"/>
            <w:shd w:val="clear" w:color="auto" w:fill="auto"/>
          </w:tcPr>
          <w:p w:rsidR="00DB66E8" w:rsidRPr="00DB66E8" w:rsidRDefault="00DB66E8" w:rsidP="00DB66E8">
            <w:pPr>
              <w:tabs>
                <w:tab w:val="left" w:pos="915"/>
              </w:tabs>
              <w:rPr>
                <w:b/>
                <w:sz w:val="24"/>
                <w:szCs w:val="24"/>
                <w:lang w:val="en-US"/>
              </w:rPr>
            </w:pPr>
            <w:r w:rsidRPr="00DB66E8">
              <w:rPr>
                <w:b/>
                <w:sz w:val="24"/>
                <w:szCs w:val="24"/>
                <w:lang w:val="en-US"/>
              </w:rPr>
              <w:t>0,5</w:t>
            </w:r>
          </w:p>
        </w:tc>
        <w:tc>
          <w:tcPr>
            <w:tcW w:w="698" w:type="dxa"/>
            <w:shd w:val="clear" w:color="auto" w:fill="auto"/>
          </w:tcPr>
          <w:p w:rsidR="00DB66E8" w:rsidRPr="00DB66E8" w:rsidRDefault="00DB66E8" w:rsidP="00DB66E8">
            <w:pPr>
              <w:tabs>
                <w:tab w:val="left" w:pos="915"/>
              </w:tabs>
              <w:rPr>
                <w:b/>
                <w:sz w:val="24"/>
                <w:szCs w:val="24"/>
                <w:lang w:val="en-US"/>
              </w:rPr>
            </w:pPr>
            <w:r w:rsidRPr="00DB66E8">
              <w:rPr>
                <w:b/>
                <w:sz w:val="24"/>
                <w:szCs w:val="24"/>
                <w:lang w:val="en-US"/>
              </w:rPr>
              <w:t>1</w:t>
            </w:r>
          </w:p>
        </w:tc>
      </w:tr>
    </w:tbl>
    <w:p w:rsidR="00112A69" w:rsidRDefault="00112A69" w:rsidP="00991FF6">
      <w:pPr>
        <w:tabs>
          <w:tab w:val="left" w:pos="915"/>
        </w:tabs>
        <w:rPr>
          <w:b/>
          <w:sz w:val="24"/>
          <w:szCs w:val="24"/>
          <w:lang w:val="en-US"/>
        </w:rPr>
      </w:pPr>
    </w:p>
    <w:p w:rsidR="00112A69" w:rsidRPr="00112A69" w:rsidRDefault="00112A69" w:rsidP="00112A69">
      <w:pPr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Obs. Se acorda 1 punct din oficiu</w:t>
      </w:r>
    </w:p>
    <w:sectPr w:rsidR="00112A69" w:rsidRPr="00112A69" w:rsidSect="009927B0">
      <w:pgSz w:w="11906" w:h="16838"/>
      <w:pgMar w:top="1440" w:right="1133" w:bottom="1440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A152CB"/>
    <w:multiLevelType w:val="hybridMultilevel"/>
    <w:tmpl w:val="09A07DE6"/>
    <w:lvl w:ilvl="0" w:tplc="0418000F">
      <w:start w:val="1"/>
      <w:numFmt w:val="decimal"/>
      <w:lvlText w:val="%1."/>
      <w:lvlJc w:val="left"/>
      <w:pPr>
        <w:ind w:left="1428" w:hanging="360"/>
      </w:pPr>
    </w:lvl>
    <w:lvl w:ilvl="1" w:tplc="04180019" w:tentative="1">
      <w:start w:val="1"/>
      <w:numFmt w:val="lowerLetter"/>
      <w:lvlText w:val="%2."/>
      <w:lvlJc w:val="left"/>
      <w:pPr>
        <w:ind w:left="2148" w:hanging="360"/>
      </w:pPr>
    </w:lvl>
    <w:lvl w:ilvl="2" w:tplc="0418001B" w:tentative="1">
      <w:start w:val="1"/>
      <w:numFmt w:val="lowerRoman"/>
      <w:lvlText w:val="%3."/>
      <w:lvlJc w:val="right"/>
      <w:pPr>
        <w:ind w:left="2868" w:hanging="180"/>
      </w:pPr>
    </w:lvl>
    <w:lvl w:ilvl="3" w:tplc="0418000F" w:tentative="1">
      <w:start w:val="1"/>
      <w:numFmt w:val="decimal"/>
      <w:lvlText w:val="%4."/>
      <w:lvlJc w:val="left"/>
      <w:pPr>
        <w:ind w:left="3588" w:hanging="360"/>
      </w:pPr>
    </w:lvl>
    <w:lvl w:ilvl="4" w:tplc="04180019" w:tentative="1">
      <w:start w:val="1"/>
      <w:numFmt w:val="lowerLetter"/>
      <w:lvlText w:val="%5."/>
      <w:lvlJc w:val="left"/>
      <w:pPr>
        <w:ind w:left="4308" w:hanging="360"/>
      </w:pPr>
    </w:lvl>
    <w:lvl w:ilvl="5" w:tplc="0418001B" w:tentative="1">
      <w:start w:val="1"/>
      <w:numFmt w:val="lowerRoman"/>
      <w:lvlText w:val="%6."/>
      <w:lvlJc w:val="right"/>
      <w:pPr>
        <w:ind w:left="5028" w:hanging="180"/>
      </w:pPr>
    </w:lvl>
    <w:lvl w:ilvl="6" w:tplc="0418000F" w:tentative="1">
      <w:start w:val="1"/>
      <w:numFmt w:val="decimal"/>
      <w:lvlText w:val="%7."/>
      <w:lvlJc w:val="left"/>
      <w:pPr>
        <w:ind w:left="5748" w:hanging="360"/>
      </w:pPr>
    </w:lvl>
    <w:lvl w:ilvl="7" w:tplc="04180019" w:tentative="1">
      <w:start w:val="1"/>
      <w:numFmt w:val="lowerLetter"/>
      <w:lvlText w:val="%8."/>
      <w:lvlJc w:val="left"/>
      <w:pPr>
        <w:ind w:left="6468" w:hanging="360"/>
      </w:pPr>
    </w:lvl>
    <w:lvl w:ilvl="8" w:tplc="0418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hyphenationZone w:val="425"/>
  <w:characterSpacingControl w:val="doNotCompress"/>
  <w:compat/>
  <w:rsids>
    <w:rsidRoot w:val="009B72B6"/>
    <w:rsid w:val="00112A69"/>
    <w:rsid w:val="005836FF"/>
    <w:rsid w:val="006775E1"/>
    <w:rsid w:val="007809A1"/>
    <w:rsid w:val="007D665E"/>
    <w:rsid w:val="0088290C"/>
    <w:rsid w:val="00987A5F"/>
    <w:rsid w:val="00991FF6"/>
    <w:rsid w:val="009927B0"/>
    <w:rsid w:val="009B72B6"/>
    <w:rsid w:val="00B432B4"/>
    <w:rsid w:val="00DB66E8"/>
    <w:rsid w:val="00EA2AEE"/>
    <w:rsid w:val="00FC35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Calibri" w:hAnsi="Calibri"/>
      <w:lang w:val="ro-RO" w:eastAsia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styleId="GrilTabel">
    <w:name w:val="Table Grid"/>
    <w:basedOn w:val="TabelNormal"/>
    <w:uiPriority w:val="59"/>
    <w:rsid w:val="00991FF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216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>Unitate Scolara</Company>
  <LinksUpToDate>false</LinksUpToDate>
  <CharactersWithSpaces>1446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</dc:creator>
  <cp:lastModifiedBy>Profesor</cp:lastModifiedBy>
  <cp:revision>2</cp:revision>
  <cp:lastPrinted>2016-01-12T08:55:00Z</cp:lastPrinted>
  <dcterms:created xsi:type="dcterms:W3CDTF">2016-01-25T08:08:00Z</dcterms:created>
  <dcterms:modified xsi:type="dcterms:W3CDTF">2016-01-25T08:08:00Z</dcterms:modified>
</cp:coreProperties>
</file>